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2B57B4C0" w:rsidR="00FE57CB" w:rsidRDefault="0000130C" w:rsidP="00161ADA">
      <w:pPr>
        <w:pStyle w:val="Heading1"/>
      </w:pPr>
      <w:r>
        <w:rPr>
          <w:b/>
          <w:bCs/>
        </w:rPr>
        <w:t xml:space="preserve">Lesson: </w:t>
      </w:r>
      <w:r w:rsidR="00376D68">
        <w:rPr>
          <w:b/>
          <w:bCs/>
        </w:rPr>
        <w:t>Commonly Occurring Limits for Sequences</w:t>
      </w:r>
    </w:p>
    <w:p w14:paraId="359A8335" w14:textId="5416B727" w:rsidR="00376D68" w:rsidRDefault="00376D68" w:rsidP="00161ADA">
      <w:r>
        <w:t>State the 6 commonly occurring limits for sequences:</w:t>
      </w:r>
    </w:p>
    <w:p w14:paraId="0AF25A60" w14:textId="77777777" w:rsidR="00376D68" w:rsidRDefault="00376D68" w:rsidP="00161ADA"/>
    <w:p w14:paraId="269377FA" w14:textId="77777777" w:rsidR="00376D68" w:rsidRDefault="00376D68" w:rsidP="00161ADA"/>
    <w:p w14:paraId="64781502" w14:textId="77777777" w:rsidR="00376D68" w:rsidRDefault="00376D68" w:rsidP="00161ADA"/>
    <w:p w14:paraId="17B00A58" w14:textId="77777777" w:rsidR="00376D68" w:rsidRDefault="00376D68" w:rsidP="00161ADA"/>
    <w:p w14:paraId="543E1C27" w14:textId="77777777" w:rsidR="00376D68" w:rsidRDefault="00376D68" w:rsidP="00161ADA"/>
    <w:p w14:paraId="197792A0" w14:textId="77777777" w:rsidR="00376D68" w:rsidRDefault="00376D68" w:rsidP="00161ADA"/>
    <w:p w14:paraId="2170AB56" w14:textId="77777777" w:rsidR="00376D68" w:rsidRDefault="00376D68" w:rsidP="00161ADA"/>
    <w:p w14:paraId="48A03526" w14:textId="77777777" w:rsidR="00376D68" w:rsidRDefault="00376D68" w:rsidP="00161ADA"/>
    <w:p w14:paraId="085AB408" w14:textId="77777777" w:rsidR="00376D68" w:rsidRDefault="00376D68" w:rsidP="00161ADA"/>
    <w:p w14:paraId="53220F5B" w14:textId="77777777" w:rsidR="00376D68" w:rsidRDefault="00376D68" w:rsidP="00161ADA"/>
    <w:p w14:paraId="00967EBF" w14:textId="77777777" w:rsidR="00376D68" w:rsidRDefault="00376D68" w:rsidP="00161ADA"/>
    <w:p w14:paraId="2BA60953" w14:textId="77777777" w:rsidR="00376D68" w:rsidRDefault="00376D68" w:rsidP="00161ADA"/>
    <w:p w14:paraId="453EC7C0" w14:textId="77777777" w:rsidR="00376D68" w:rsidRDefault="00376D68" w:rsidP="00161ADA"/>
    <w:p w14:paraId="58F2EEE7" w14:textId="77777777" w:rsidR="00376D68" w:rsidRDefault="00376D68" w:rsidP="00161ADA"/>
    <w:p w14:paraId="4A037775" w14:textId="77777777" w:rsidR="00376D68" w:rsidRDefault="00376D68" w:rsidP="00161ADA"/>
    <w:p w14:paraId="6DC9F90D" w14:textId="77777777" w:rsidR="00376D68" w:rsidRDefault="00376D68" w:rsidP="00161ADA"/>
    <w:p w14:paraId="3B61C0E6" w14:textId="6994A107" w:rsidR="00376D68" w:rsidRDefault="00376D68" w:rsidP="00161ADA">
      <w:r>
        <w:rPr>
          <w:b/>
          <w:bCs/>
          <w:u w:val="single"/>
        </w:rPr>
        <w:t>Example</w:t>
      </w:r>
      <w:r>
        <w:t xml:space="preserve"> Determine whether the following sequences converge and to what: </w:t>
      </w:r>
    </w:p>
    <w:p w14:paraId="40C4224A" w14:textId="3AA80AD5" w:rsidR="00376D68" w:rsidRDefault="00376D68" w:rsidP="00161ADA">
      <w:pPr>
        <w:rPr>
          <w:rFonts w:eastAsiaTheme="minorEastAsia"/>
        </w:rPr>
      </w:pPr>
      <w:r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</w:rPr>
              <m:t>n!</m:t>
            </m:r>
          </m:den>
        </m:f>
      </m:oMath>
    </w:p>
    <w:p w14:paraId="4CC2E688" w14:textId="77777777" w:rsidR="00376D68" w:rsidRDefault="00376D68" w:rsidP="00161ADA"/>
    <w:p w14:paraId="26AE33D9" w14:textId="77777777" w:rsidR="00376D68" w:rsidRDefault="00376D68" w:rsidP="00161ADA"/>
    <w:p w14:paraId="39627E70" w14:textId="77777777" w:rsidR="00376D68" w:rsidRDefault="00376D68" w:rsidP="00161ADA"/>
    <w:p w14:paraId="23B6046C" w14:textId="77777777" w:rsidR="00376D68" w:rsidRDefault="00376D68" w:rsidP="00161ADA"/>
    <w:p w14:paraId="27AA37CA" w14:textId="77777777" w:rsidR="00376D68" w:rsidRDefault="00376D68" w:rsidP="00161ADA"/>
    <w:p w14:paraId="333BCC33" w14:textId="47D680D1" w:rsidR="00376D68" w:rsidRPr="00376D68" w:rsidRDefault="00376D68" w:rsidP="00161ADA">
      <w:r>
        <w:t xml:space="preserve">b.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2n+1</m:t>
                </m:r>
              </m:sup>
            </m:sSup>
          </m:e>
        </m:rad>
      </m:oMath>
    </w:p>
    <w:p w14:paraId="49747FC0" w14:textId="5C4171B4" w:rsidR="00376D68" w:rsidRPr="00D84DD0" w:rsidRDefault="00376D68" w:rsidP="00376D68">
      <w:pPr>
        <w:rPr>
          <w:rFonts w:eastAsiaTheme="minorEastAsia"/>
        </w:rPr>
      </w:pPr>
    </w:p>
    <w:p w14:paraId="32FD2DC8" w14:textId="494A11F3" w:rsidR="00376D68" w:rsidRDefault="00376D6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43683E9" w14:textId="77777777" w:rsidR="00376D68" w:rsidRDefault="00376D68" w:rsidP="00376D68">
      <w:r>
        <w:rPr>
          <w:b/>
          <w:bCs/>
          <w:u w:val="single"/>
        </w:rPr>
        <w:lastRenderedPageBreak/>
        <w:t>Example</w:t>
      </w:r>
      <w:r>
        <w:t xml:space="preserve"> Determine whether the following sequences converge and to what: </w:t>
      </w:r>
    </w:p>
    <w:p w14:paraId="399F6D72" w14:textId="0953AAB2" w:rsidR="00D84DD0" w:rsidRDefault="00376D68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</m:func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</m:sup>
            </m:sSup>
          </m:den>
        </m:f>
      </m:oMath>
    </w:p>
    <w:p w14:paraId="3EB45408" w14:textId="77777777" w:rsidR="00376D68" w:rsidRDefault="00376D68" w:rsidP="00161ADA">
      <w:pPr>
        <w:rPr>
          <w:rFonts w:eastAsiaTheme="minorEastAsia"/>
        </w:rPr>
      </w:pPr>
    </w:p>
    <w:p w14:paraId="0D5E0FCE" w14:textId="77777777" w:rsidR="00376D68" w:rsidRDefault="00376D68" w:rsidP="00161ADA">
      <w:pPr>
        <w:rPr>
          <w:rFonts w:eastAsiaTheme="minorEastAsia"/>
        </w:rPr>
      </w:pPr>
    </w:p>
    <w:p w14:paraId="13DE9038" w14:textId="77777777" w:rsidR="00376D68" w:rsidRDefault="00376D68" w:rsidP="00161ADA">
      <w:pPr>
        <w:rPr>
          <w:rFonts w:eastAsiaTheme="minorEastAsia"/>
        </w:rPr>
      </w:pPr>
    </w:p>
    <w:p w14:paraId="6DE42E3C" w14:textId="77777777" w:rsidR="00376D68" w:rsidRDefault="00376D68" w:rsidP="00161ADA">
      <w:pPr>
        <w:rPr>
          <w:rFonts w:eastAsiaTheme="minorEastAsia"/>
        </w:rPr>
      </w:pPr>
    </w:p>
    <w:p w14:paraId="426C9D52" w14:textId="77777777" w:rsidR="00376D68" w:rsidRDefault="00376D68" w:rsidP="00161ADA">
      <w:pPr>
        <w:rPr>
          <w:rFonts w:eastAsiaTheme="minorEastAsia"/>
        </w:rPr>
      </w:pPr>
    </w:p>
    <w:p w14:paraId="28E54B72" w14:textId="77777777" w:rsidR="00376D68" w:rsidRDefault="00376D68" w:rsidP="00161ADA">
      <w:pPr>
        <w:rPr>
          <w:rFonts w:eastAsiaTheme="minorEastAsia"/>
        </w:rPr>
      </w:pPr>
    </w:p>
    <w:p w14:paraId="3E4D7701" w14:textId="77777777" w:rsidR="00376D68" w:rsidRDefault="00376D68" w:rsidP="00161ADA">
      <w:pPr>
        <w:rPr>
          <w:rFonts w:eastAsiaTheme="minorEastAsia"/>
        </w:rPr>
      </w:pPr>
    </w:p>
    <w:p w14:paraId="4A4E5860" w14:textId="77777777" w:rsidR="00376D68" w:rsidRDefault="00376D68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</w:p>
    <w:p w14:paraId="561F7A43" w14:textId="77777777" w:rsidR="00376D68" w:rsidRDefault="00376D68" w:rsidP="00161ADA">
      <w:pPr>
        <w:rPr>
          <w:rFonts w:eastAsiaTheme="minorEastAsia"/>
        </w:rPr>
      </w:pPr>
    </w:p>
    <w:p w14:paraId="3C86578B" w14:textId="77777777" w:rsidR="00376D68" w:rsidRDefault="00376D68" w:rsidP="00161ADA">
      <w:pPr>
        <w:rPr>
          <w:rFonts w:eastAsiaTheme="minorEastAsia"/>
        </w:rPr>
      </w:pPr>
    </w:p>
    <w:p w14:paraId="131017B8" w14:textId="77777777" w:rsidR="00376D68" w:rsidRDefault="00376D68" w:rsidP="00161ADA">
      <w:pPr>
        <w:rPr>
          <w:rFonts w:eastAsiaTheme="minorEastAsia"/>
        </w:rPr>
      </w:pPr>
    </w:p>
    <w:p w14:paraId="75AA2DB9" w14:textId="77777777" w:rsidR="00376D68" w:rsidRDefault="00376D68" w:rsidP="00161ADA">
      <w:pPr>
        <w:rPr>
          <w:rFonts w:eastAsiaTheme="minorEastAsia"/>
        </w:rPr>
      </w:pPr>
    </w:p>
    <w:p w14:paraId="1DA152FB" w14:textId="77777777" w:rsidR="00376D68" w:rsidRDefault="00376D68" w:rsidP="00161ADA">
      <w:pPr>
        <w:rPr>
          <w:rFonts w:eastAsiaTheme="minorEastAsia"/>
        </w:rPr>
      </w:pPr>
    </w:p>
    <w:p w14:paraId="38E1C344" w14:textId="77777777" w:rsidR="00D85DD6" w:rsidRDefault="00D85DD6" w:rsidP="00161ADA">
      <w:pPr>
        <w:rPr>
          <w:rFonts w:eastAsiaTheme="minorEastAsia"/>
        </w:rPr>
      </w:pPr>
    </w:p>
    <w:p w14:paraId="0001F140" w14:textId="77777777" w:rsidR="00376D68" w:rsidRDefault="00376D68" w:rsidP="00161ADA">
      <w:pPr>
        <w:rPr>
          <w:rFonts w:eastAsiaTheme="minorEastAsia"/>
        </w:rPr>
      </w:pPr>
    </w:p>
    <w:p w14:paraId="0193E208" w14:textId="77777777" w:rsidR="00376D68" w:rsidRDefault="00376D68" w:rsidP="00161ADA">
      <w:pPr>
        <w:rPr>
          <w:rFonts w:eastAsiaTheme="minorEastAsia"/>
        </w:rPr>
      </w:pPr>
    </w:p>
    <w:p w14:paraId="3FCBDEF6" w14:textId="614B8249" w:rsidR="00376D68" w:rsidRPr="00D84DD0" w:rsidRDefault="00376D68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n!</m:t>
            </m:r>
          </m:den>
        </m:f>
      </m:oMath>
      <w:r>
        <w:rPr>
          <w:rFonts w:eastAsiaTheme="minorEastAsia"/>
        </w:rPr>
        <w:t xml:space="preserve"> </w:t>
      </w:r>
    </w:p>
    <w:sectPr w:rsidR="00376D68" w:rsidRPr="00D84DD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A208" w14:textId="77777777" w:rsidR="008A37C4" w:rsidRDefault="008A37C4" w:rsidP="002B1E9C">
      <w:pPr>
        <w:spacing w:after="0" w:line="240" w:lineRule="auto"/>
      </w:pPr>
      <w:r>
        <w:separator/>
      </w:r>
    </w:p>
  </w:endnote>
  <w:endnote w:type="continuationSeparator" w:id="0">
    <w:p w14:paraId="7A4F933B" w14:textId="77777777" w:rsidR="008A37C4" w:rsidRDefault="008A37C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FAE8" w14:textId="77777777" w:rsidR="008A37C4" w:rsidRDefault="008A37C4" w:rsidP="002B1E9C">
      <w:pPr>
        <w:spacing w:after="0" w:line="240" w:lineRule="auto"/>
      </w:pPr>
      <w:r>
        <w:separator/>
      </w:r>
    </w:p>
  </w:footnote>
  <w:footnote w:type="continuationSeparator" w:id="0">
    <w:p w14:paraId="5FFE5271" w14:textId="77777777" w:rsidR="008A37C4" w:rsidRDefault="008A37C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A37C4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364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Commonly Occurring Limits for Sequences</dc:title>
  <dc:subject/>
  <dc:creator>jenniferanne.hill@gmail.com</dc:creator>
  <cp:keywords/>
  <dc:description/>
  <cp:lastModifiedBy>Hill, Jen</cp:lastModifiedBy>
  <cp:revision>2</cp:revision>
  <cp:lastPrinted>2024-08-28T19:25:00Z</cp:lastPrinted>
  <dcterms:created xsi:type="dcterms:W3CDTF">2024-08-28T19:45:00Z</dcterms:created>
  <dcterms:modified xsi:type="dcterms:W3CDTF">2024-08-28T19:45:00Z</dcterms:modified>
  <dc:language>en-US</dc:language>
</cp:coreProperties>
</file>